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1766" w14:textId="302F5A07" w:rsidR="00197F2D" w:rsidRPr="00DC0503" w:rsidRDefault="00877EDB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Základy</w:t>
      </w:r>
    </w:p>
    <w:p w14:paraId="6E4FEF03" w14:textId="5E39FE21" w:rsidR="00877EDB" w:rsidRDefault="00665D8A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betónové</w:t>
      </w:r>
      <w:r w:rsidR="00507F9D">
        <w:rPr>
          <w:sz w:val="18"/>
          <w:szCs w:val="18"/>
        </w:rPr>
        <w:t xml:space="preserve"> základov</w:t>
      </w:r>
      <w:r>
        <w:rPr>
          <w:sz w:val="18"/>
          <w:szCs w:val="18"/>
        </w:rPr>
        <w:t>é</w:t>
      </w:r>
      <w:r w:rsidR="00507F9D">
        <w:rPr>
          <w:sz w:val="18"/>
          <w:szCs w:val="18"/>
        </w:rPr>
        <w:t xml:space="preserve"> pás</w:t>
      </w:r>
      <w:r>
        <w:rPr>
          <w:sz w:val="18"/>
          <w:szCs w:val="18"/>
        </w:rPr>
        <w:t>y</w:t>
      </w:r>
      <w:r w:rsidR="00507F9D">
        <w:rPr>
          <w:sz w:val="18"/>
          <w:szCs w:val="18"/>
        </w:rPr>
        <w:t xml:space="preserve"> </w:t>
      </w:r>
      <w:r>
        <w:rPr>
          <w:sz w:val="18"/>
          <w:szCs w:val="18"/>
        </w:rPr>
        <w:t>v kombinácií s debniacimi tvárnicami</w:t>
      </w:r>
    </w:p>
    <w:p w14:paraId="0EE8BD14" w14:textId="7629740F" w:rsidR="00507F9D" w:rsidRDefault="00507F9D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doska</w:t>
      </w:r>
      <w:r w:rsidR="00665D8A">
        <w:rPr>
          <w:sz w:val="18"/>
          <w:szCs w:val="18"/>
        </w:rPr>
        <w:t xml:space="preserve"> z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podkladného</w:t>
      </w:r>
      <w:proofErr w:type="spellEnd"/>
      <w:r>
        <w:rPr>
          <w:sz w:val="18"/>
          <w:szCs w:val="18"/>
        </w:rPr>
        <w:t xml:space="preserve"> betónu hr. 150 mm</w:t>
      </w:r>
      <w:r w:rsidR="003524C6">
        <w:rPr>
          <w:sz w:val="18"/>
          <w:szCs w:val="18"/>
        </w:rPr>
        <w:t xml:space="preserve"> vystužená </w:t>
      </w:r>
      <w:proofErr w:type="spellStart"/>
      <w:r w:rsidR="003524C6">
        <w:rPr>
          <w:sz w:val="18"/>
          <w:szCs w:val="18"/>
        </w:rPr>
        <w:t>kari</w:t>
      </w:r>
      <w:proofErr w:type="spellEnd"/>
      <w:r w:rsidR="003524C6">
        <w:rPr>
          <w:sz w:val="18"/>
          <w:szCs w:val="18"/>
        </w:rPr>
        <w:t xml:space="preserve"> sieťou</w:t>
      </w:r>
    </w:p>
    <w:p w14:paraId="59EE46DC" w14:textId="7FC1A6E9" w:rsidR="00507F9D" w:rsidRDefault="00507F9D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hydroizolácia základov</w:t>
      </w:r>
      <w:r w:rsidR="00665D8A">
        <w:rPr>
          <w:sz w:val="18"/>
          <w:szCs w:val="18"/>
        </w:rPr>
        <w:t>ej dosky</w:t>
      </w:r>
      <w:r>
        <w:rPr>
          <w:sz w:val="18"/>
          <w:szCs w:val="18"/>
        </w:rPr>
        <w:t xml:space="preserve"> natavovaná v jednej vrstve</w:t>
      </w:r>
    </w:p>
    <w:p w14:paraId="2BCB6970" w14:textId="4B6E96F8" w:rsidR="00507F9D" w:rsidRPr="00DC0503" w:rsidRDefault="00665D8A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>
        <w:rPr>
          <w:b/>
          <w:bCs/>
          <w:color w:val="0F4761" w:themeColor="accent1" w:themeShade="BF"/>
          <w:sz w:val="20"/>
          <w:szCs w:val="20"/>
        </w:rPr>
        <w:t>Obvodové steny</w:t>
      </w:r>
    </w:p>
    <w:p w14:paraId="23C3D76C" w14:textId="2FB6F224" w:rsidR="00B958A9" w:rsidRDefault="00507F9D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obvodové</w:t>
      </w:r>
      <w:r w:rsidR="009C1710">
        <w:rPr>
          <w:sz w:val="18"/>
          <w:szCs w:val="18"/>
        </w:rPr>
        <w:t xml:space="preserve"> </w:t>
      </w:r>
      <w:r>
        <w:rPr>
          <w:sz w:val="18"/>
          <w:szCs w:val="18"/>
        </w:rPr>
        <w:t>murivo</w:t>
      </w:r>
      <w:r w:rsidR="007B5BD9">
        <w:rPr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 w:rsidR="007B5BD9">
        <w:rPr>
          <w:sz w:val="18"/>
          <w:szCs w:val="18"/>
        </w:rPr>
        <w:t> keramických tvaroviek,</w:t>
      </w:r>
      <w:r w:rsidR="009C1710">
        <w:rPr>
          <w:sz w:val="18"/>
          <w:szCs w:val="18"/>
        </w:rPr>
        <w:t xml:space="preserve"> hr. 300 mm</w:t>
      </w:r>
    </w:p>
    <w:p w14:paraId="4AEA62BE" w14:textId="5E16E49D" w:rsidR="00462A4D" w:rsidRPr="00CF2F49" w:rsidRDefault="00CF2F49" w:rsidP="00CF2F49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medzi domami  2x murovaná stena hr. 300 mm s dilatačnou škárou vyplnenou minerálnou izoláciou</w:t>
      </w:r>
    </w:p>
    <w:p w14:paraId="3D513801" w14:textId="77777777" w:rsidR="00B958A9" w:rsidRPr="00DC0503" w:rsidRDefault="00B958A9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Fasáda objektu</w:t>
      </w:r>
    </w:p>
    <w:p w14:paraId="6FDE5A39" w14:textId="77777777" w:rsidR="00B958A9" w:rsidRDefault="00B958A9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obvodové konštrukcie zateplené tepelnou izoláciou z EPS hr. 200 mm (v časti sokla zateplenie z XPS, hr. 200mm)</w:t>
      </w:r>
    </w:p>
    <w:p w14:paraId="396FA6C5" w14:textId="1FCE7ED7" w:rsidR="00B958A9" w:rsidRPr="009027AD" w:rsidRDefault="00B958A9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exteriérová fasádna</w:t>
      </w:r>
      <w:r w:rsidR="009027A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tenkovrstvová</w:t>
      </w:r>
      <w:proofErr w:type="spellEnd"/>
      <w:r>
        <w:rPr>
          <w:sz w:val="18"/>
          <w:szCs w:val="18"/>
        </w:rPr>
        <w:t xml:space="preserve"> silikónová hladená omietka </w:t>
      </w:r>
    </w:p>
    <w:p w14:paraId="679D23CF" w14:textId="170F85AC" w:rsidR="009C1710" w:rsidRPr="00DC0503" w:rsidRDefault="00665D8A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>
        <w:rPr>
          <w:b/>
          <w:bCs/>
          <w:color w:val="0F4761" w:themeColor="accent1" w:themeShade="BF"/>
          <w:sz w:val="20"/>
          <w:szCs w:val="20"/>
        </w:rPr>
        <w:t>Stropy</w:t>
      </w:r>
    </w:p>
    <w:p w14:paraId="399AB230" w14:textId="786F1363" w:rsidR="009C1710" w:rsidRDefault="009C1710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monol</w:t>
      </w:r>
      <w:r w:rsidR="0088445E">
        <w:rPr>
          <w:sz w:val="18"/>
          <w:szCs w:val="18"/>
        </w:rPr>
        <w:t>itická</w:t>
      </w:r>
      <w:r>
        <w:rPr>
          <w:sz w:val="18"/>
          <w:szCs w:val="18"/>
        </w:rPr>
        <w:t xml:space="preserve"> železobetónová</w:t>
      </w:r>
      <w:r w:rsidR="0088445E">
        <w:rPr>
          <w:sz w:val="18"/>
          <w:szCs w:val="18"/>
        </w:rPr>
        <w:t xml:space="preserve"> </w:t>
      </w:r>
      <w:r>
        <w:rPr>
          <w:sz w:val="18"/>
          <w:szCs w:val="18"/>
        </w:rPr>
        <w:t>stropná</w:t>
      </w:r>
      <w:r w:rsidR="0088445E">
        <w:rPr>
          <w:sz w:val="18"/>
          <w:szCs w:val="18"/>
        </w:rPr>
        <w:t xml:space="preserve"> doska nad 1.NP</w:t>
      </w:r>
    </w:p>
    <w:p w14:paraId="5939463D" w14:textId="55BCB1FE" w:rsidR="0088445E" w:rsidRDefault="0088445E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 úrovni stropu nad 2.NP</w:t>
      </w:r>
      <w:r w:rsidR="00CC7ACA">
        <w:rPr>
          <w:sz w:val="18"/>
          <w:szCs w:val="18"/>
        </w:rPr>
        <w:t xml:space="preserve"> drevený krov uzavretý protipožiarnym SDK podhľadom</w:t>
      </w:r>
    </w:p>
    <w:p w14:paraId="64AD5C63" w14:textId="618A7768" w:rsidR="0088445E" w:rsidRDefault="0088445E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Vnútorné deliace konštrukcie</w:t>
      </w:r>
    </w:p>
    <w:p w14:paraId="3768F74A" w14:textId="7F1117E3" w:rsidR="00CC7ACA" w:rsidRPr="00CC7ACA" w:rsidRDefault="00CC7ACA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vnútorné nosné murivo z keramických tvaroviek, hr. 250 mm</w:t>
      </w:r>
    </w:p>
    <w:p w14:paraId="60D4E54A" w14:textId="72A54711" w:rsidR="00507F9D" w:rsidRDefault="0088445E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deliace konštrukcie z</w:t>
      </w:r>
      <w:r w:rsidR="007B5BD9">
        <w:rPr>
          <w:sz w:val="18"/>
          <w:szCs w:val="18"/>
        </w:rPr>
        <w:t xml:space="preserve"> keramických tvaroviek </w:t>
      </w:r>
      <w:r>
        <w:rPr>
          <w:sz w:val="18"/>
          <w:szCs w:val="18"/>
        </w:rPr>
        <w:t>hr</w:t>
      </w:r>
      <w:r w:rsidR="00664DC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664DC5">
        <w:rPr>
          <w:sz w:val="18"/>
          <w:szCs w:val="18"/>
        </w:rPr>
        <w:t>1</w:t>
      </w:r>
      <w:r w:rsidR="007B5BD9">
        <w:rPr>
          <w:sz w:val="18"/>
          <w:szCs w:val="18"/>
        </w:rPr>
        <w:t>4</w:t>
      </w:r>
      <w:r w:rsidR="00664DC5">
        <w:rPr>
          <w:sz w:val="18"/>
          <w:szCs w:val="18"/>
        </w:rPr>
        <w:t>0</w:t>
      </w:r>
      <w:r>
        <w:rPr>
          <w:sz w:val="18"/>
          <w:szCs w:val="18"/>
        </w:rPr>
        <w:t xml:space="preserve"> mm</w:t>
      </w:r>
    </w:p>
    <w:p w14:paraId="4CA38FFC" w14:textId="77777777" w:rsidR="009027AD" w:rsidRPr="00DC0503" w:rsidRDefault="009027AD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Schodisko</w:t>
      </w:r>
    </w:p>
    <w:p w14:paraId="39D78958" w14:textId="77777777" w:rsidR="009027AD" w:rsidRDefault="009027AD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monolitické železobetónové schodisko</w:t>
      </w:r>
    </w:p>
    <w:p w14:paraId="1CBCC3CC" w14:textId="77777777" w:rsidR="009027AD" w:rsidRDefault="009027AD" w:rsidP="00743C8F">
      <w:pPr>
        <w:pStyle w:val="Odsekzoznamu"/>
        <w:tabs>
          <w:tab w:val="left" w:pos="142"/>
        </w:tabs>
        <w:spacing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s dreveným obložením  </w:t>
      </w:r>
    </w:p>
    <w:p w14:paraId="3574606A" w14:textId="48E68854" w:rsidR="009027AD" w:rsidRPr="009027AD" w:rsidRDefault="009027AD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zábradlie z drevených lamiel</w:t>
      </w:r>
    </w:p>
    <w:p w14:paraId="4A5A9686" w14:textId="324B5216" w:rsidR="0088445E" w:rsidRPr="00DC0503" w:rsidRDefault="0088445E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Krov a strecha</w:t>
      </w:r>
    </w:p>
    <w:p w14:paraId="2441EC17" w14:textId="01D67175" w:rsidR="0088445E" w:rsidRDefault="004840DD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drevený väzníkový krov </w:t>
      </w:r>
    </w:p>
    <w:p w14:paraId="53DCEA7F" w14:textId="4F4D997F" w:rsidR="000F7F20" w:rsidRDefault="00047FEB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pozinkovaná </w:t>
      </w:r>
      <w:r w:rsidR="000F7F20">
        <w:rPr>
          <w:sz w:val="18"/>
          <w:szCs w:val="18"/>
        </w:rPr>
        <w:t xml:space="preserve">plechová </w:t>
      </w:r>
      <w:r>
        <w:rPr>
          <w:sz w:val="18"/>
          <w:szCs w:val="18"/>
        </w:rPr>
        <w:t xml:space="preserve">strešná krytina     </w:t>
      </w:r>
      <w:r w:rsidR="00E50E0D">
        <w:rPr>
          <w:sz w:val="18"/>
          <w:szCs w:val="18"/>
        </w:rPr>
        <w:t xml:space="preserve">  </w:t>
      </w:r>
      <w:r>
        <w:rPr>
          <w:sz w:val="18"/>
          <w:szCs w:val="18"/>
        </w:rPr>
        <w:t>CLIP PANEL</w:t>
      </w:r>
    </w:p>
    <w:p w14:paraId="15F113C5" w14:textId="364032AF" w:rsidR="00047FEB" w:rsidRDefault="00015A6C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klampiarske výrobky z </w:t>
      </w:r>
      <w:proofErr w:type="spellStart"/>
      <w:r>
        <w:rPr>
          <w:sz w:val="18"/>
          <w:szCs w:val="18"/>
        </w:rPr>
        <w:t>poplastovaného</w:t>
      </w:r>
      <w:proofErr w:type="spellEnd"/>
      <w:r>
        <w:rPr>
          <w:sz w:val="18"/>
          <w:szCs w:val="18"/>
        </w:rPr>
        <w:t xml:space="preserve"> plechu</w:t>
      </w:r>
    </w:p>
    <w:p w14:paraId="69023480" w14:textId="41491767" w:rsidR="00047FEB" w:rsidRPr="00047FEB" w:rsidRDefault="00047FEB" w:rsidP="00743C8F">
      <w:pPr>
        <w:pStyle w:val="Odsekzoznamu"/>
        <w:tabs>
          <w:tab w:val="left" w:pos="142"/>
        </w:tabs>
        <w:spacing w:line="240" w:lineRule="auto"/>
        <w:ind w:left="0"/>
        <w:rPr>
          <w:sz w:val="18"/>
          <w:szCs w:val="18"/>
        </w:rPr>
      </w:pPr>
      <w:r w:rsidRPr="00047FEB">
        <w:rPr>
          <w:sz w:val="18"/>
          <w:szCs w:val="18"/>
        </w:rPr>
        <w:t>•</w:t>
      </w:r>
      <w:r w:rsidRPr="00047FEB">
        <w:rPr>
          <w:sz w:val="18"/>
          <w:szCs w:val="18"/>
        </w:rPr>
        <w:tab/>
        <w:t>zateplenie v úrovni stropu nad 2.NP</w:t>
      </w:r>
      <w:r w:rsidR="00E50E0D">
        <w:rPr>
          <w:sz w:val="18"/>
          <w:szCs w:val="18"/>
        </w:rPr>
        <w:t xml:space="preserve"> minerálnou vatou, hr. 320 mm</w:t>
      </w:r>
    </w:p>
    <w:p w14:paraId="4DF3968C" w14:textId="25B86F1A" w:rsidR="00015A6C" w:rsidRDefault="00015A6C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tepelnoizolačný </w:t>
      </w:r>
      <w:proofErr w:type="spellStart"/>
      <w:r>
        <w:rPr>
          <w:sz w:val="18"/>
          <w:szCs w:val="18"/>
        </w:rPr>
        <w:t>výlez</w:t>
      </w:r>
      <w:proofErr w:type="spellEnd"/>
      <w:r>
        <w:rPr>
          <w:sz w:val="18"/>
          <w:szCs w:val="18"/>
        </w:rPr>
        <w:t xml:space="preserve"> do priestoru podkrovia</w:t>
      </w:r>
      <w:r w:rsidR="004840DD">
        <w:rPr>
          <w:sz w:val="18"/>
          <w:szCs w:val="18"/>
        </w:rPr>
        <w:t xml:space="preserve"> s požiarnou odolnosťou</w:t>
      </w:r>
    </w:p>
    <w:p w14:paraId="1D8B624B" w14:textId="426C4E83" w:rsidR="00047FEB" w:rsidRDefault="00047FEB" w:rsidP="00743C8F">
      <w:pPr>
        <w:pStyle w:val="Odsekzoznamu"/>
        <w:tabs>
          <w:tab w:val="left" w:pos="142"/>
        </w:tabs>
        <w:spacing w:after="240" w:line="240" w:lineRule="auto"/>
        <w:ind w:left="0"/>
        <w:rPr>
          <w:sz w:val="18"/>
          <w:szCs w:val="18"/>
        </w:rPr>
      </w:pPr>
      <w:r w:rsidRPr="00047FEB">
        <w:rPr>
          <w:sz w:val="18"/>
          <w:szCs w:val="18"/>
        </w:rPr>
        <w:t>•</w:t>
      </w:r>
      <w:r w:rsidRPr="00047FEB">
        <w:rPr>
          <w:sz w:val="18"/>
          <w:szCs w:val="18"/>
        </w:rPr>
        <w:tab/>
        <w:t>priestor podkrovia</w:t>
      </w:r>
      <w:r w:rsidR="00E50E0D">
        <w:rPr>
          <w:sz w:val="18"/>
          <w:szCs w:val="18"/>
        </w:rPr>
        <w:t xml:space="preserve"> slúži ako </w:t>
      </w:r>
      <w:r w:rsidRPr="00047FEB">
        <w:rPr>
          <w:sz w:val="18"/>
          <w:szCs w:val="18"/>
        </w:rPr>
        <w:t>ukladací priestor</w:t>
      </w:r>
    </w:p>
    <w:p w14:paraId="6C7498E7" w14:textId="6A401C3D" w:rsidR="001F72C4" w:rsidRPr="00DC0503" w:rsidRDefault="001F72C4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Výplne otvorov (okná a dvere)</w:t>
      </w:r>
    </w:p>
    <w:p w14:paraId="07E6A2B4" w14:textId="248EF001" w:rsidR="001F72C4" w:rsidRDefault="00F30929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plastové </w:t>
      </w:r>
      <w:r w:rsidR="00950A39">
        <w:rPr>
          <w:sz w:val="18"/>
          <w:szCs w:val="18"/>
        </w:rPr>
        <w:t>6</w:t>
      </w:r>
      <w:r>
        <w:rPr>
          <w:sz w:val="18"/>
          <w:szCs w:val="18"/>
        </w:rPr>
        <w:t>-komorové okná</w:t>
      </w:r>
      <w:r w:rsidR="001F72C4">
        <w:rPr>
          <w:sz w:val="18"/>
          <w:szCs w:val="18"/>
        </w:rPr>
        <w:t xml:space="preserve"> </w:t>
      </w:r>
      <w:r w:rsidR="00123AA0">
        <w:rPr>
          <w:sz w:val="18"/>
          <w:szCs w:val="18"/>
        </w:rPr>
        <w:t>s</w:t>
      </w:r>
      <w:r w:rsidR="001F72C4">
        <w:rPr>
          <w:sz w:val="18"/>
          <w:szCs w:val="18"/>
        </w:rPr>
        <w:t xml:space="preserve"> izolačným </w:t>
      </w:r>
      <w:proofErr w:type="spellStart"/>
      <w:r w:rsidR="001F72C4">
        <w:rPr>
          <w:sz w:val="18"/>
          <w:szCs w:val="18"/>
        </w:rPr>
        <w:t>trojsklom</w:t>
      </w:r>
      <w:proofErr w:type="spellEnd"/>
    </w:p>
    <w:p w14:paraId="19B2DFF3" w14:textId="67FE1C84" w:rsidR="00123AA0" w:rsidRPr="009027AD" w:rsidRDefault="009027AD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farba </w:t>
      </w:r>
      <w:r>
        <w:rPr>
          <w:sz w:val="18"/>
          <w:szCs w:val="18"/>
        </w:rPr>
        <w:tab/>
      </w:r>
      <w:r w:rsidR="00123AA0" w:rsidRPr="009027AD">
        <w:rPr>
          <w:sz w:val="18"/>
          <w:szCs w:val="18"/>
        </w:rPr>
        <w:t>- interiér</w:t>
      </w:r>
      <w:r>
        <w:rPr>
          <w:sz w:val="18"/>
          <w:szCs w:val="18"/>
        </w:rPr>
        <w:t>:</w:t>
      </w:r>
      <w:r w:rsidR="00123AA0" w:rsidRPr="009027AD">
        <w:rPr>
          <w:sz w:val="18"/>
          <w:szCs w:val="18"/>
        </w:rPr>
        <w:t xml:space="preserve"> biela </w:t>
      </w:r>
    </w:p>
    <w:p w14:paraId="5C20A898" w14:textId="37C2CBBC" w:rsidR="00123AA0" w:rsidRDefault="009027AD" w:rsidP="00743C8F">
      <w:pPr>
        <w:pStyle w:val="Odsekzoznamu"/>
        <w:tabs>
          <w:tab w:val="left" w:pos="142"/>
        </w:tabs>
        <w:spacing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AA0">
        <w:rPr>
          <w:sz w:val="18"/>
          <w:szCs w:val="18"/>
        </w:rPr>
        <w:t>- exteriér</w:t>
      </w:r>
      <w:r>
        <w:rPr>
          <w:sz w:val="18"/>
          <w:szCs w:val="18"/>
        </w:rPr>
        <w:t xml:space="preserve">: </w:t>
      </w:r>
      <w:r w:rsidR="00184ED3">
        <w:rPr>
          <w:sz w:val="18"/>
          <w:szCs w:val="18"/>
        </w:rPr>
        <w:t>tmavý dub</w:t>
      </w:r>
    </w:p>
    <w:p w14:paraId="6C5794EC" w14:textId="5053C239" w:rsidR="00795DFA" w:rsidRPr="00795DFA" w:rsidRDefault="00795DFA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zábradlie z bezpečnostného skla (pred francúzskym oknom)</w:t>
      </w:r>
    </w:p>
    <w:p w14:paraId="134DB2AE" w14:textId="66525C48" w:rsidR="001F72C4" w:rsidRDefault="001F72C4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bookmarkStart w:id="0" w:name="_Hlk179973730"/>
      <w:r>
        <w:rPr>
          <w:sz w:val="18"/>
          <w:szCs w:val="18"/>
        </w:rPr>
        <w:t xml:space="preserve">vstupné </w:t>
      </w:r>
      <w:r w:rsidR="00F30929">
        <w:rPr>
          <w:sz w:val="18"/>
          <w:szCs w:val="18"/>
        </w:rPr>
        <w:t>plastové</w:t>
      </w:r>
      <w:r>
        <w:rPr>
          <w:sz w:val="18"/>
          <w:szCs w:val="18"/>
        </w:rPr>
        <w:t xml:space="preserve"> </w:t>
      </w:r>
      <w:r w:rsidR="00145C1C">
        <w:rPr>
          <w:sz w:val="18"/>
          <w:szCs w:val="18"/>
        </w:rPr>
        <w:t>6</w:t>
      </w:r>
      <w:r w:rsidR="00F30929">
        <w:rPr>
          <w:sz w:val="18"/>
          <w:szCs w:val="18"/>
        </w:rPr>
        <w:t xml:space="preserve">-komorové </w:t>
      </w:r>
      <w:r>
        <w:rPr>
          <w:sz w:val="18"/>
          <w:szCs w:val="18"/>
        </w:rPr>
        <w:t>bezpečnostné dvere</w:t>
      </w:r>
      <w:r w:rsidR="00F30929">
        <w:rPr>
          <w:sz w:val="18"/>
          <w:szCs w:val="18"/>
        </w:rPr>
        <w:t xml:space="preserve"> s bočným svetlíkom</w:t>
      </w:r>
    </w:p>
    <w:p w14:paraId="2A4E8362" w14:textId="384EF52D" w:rsidR="001F72C4" w:rsidRDefault="001F72C4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parapet z exteriéru – poplastovaný </w:t>
      </w:r>
      <w:bookmarkEnd w:id="0"/>
      <w:r>
        <w:rPr>
          <w:sz w:val="18"/>
          <w:szCs w:val="18"/>
        </w:rPr>
        <w:t>plech vo farbe okna</w:t>
      </w:r>
    </w:p>
    <w:p w14:paraId="46B0C116" w14:textId="5203008C" w:rsidR="001F72C4" w:rsidRDefault="00E6214E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parapet</w:t>
      </w:r>
      <w:r w:rsidR="001F72C4">
        <w:rPr>
          <w:sz w:val="18"/>
          <w:szCs w:val="18"/>
        </w:rPr>
        <w:t xml:space="preserve"> z interiéru – plastový, biely </w:t>
      </w:r>
    </w:p>
    <w:p w14:paraId="6B2F0299" w14:textId="7DB2E589" w:rsidR="00E6214E" w:rsidRDefault="00E6214E" w:rsidP="00743C8F">
      <w:pPr>
        <w:pStyle w:val="Odsekzoznamu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sz w:val="18"/>
          <w:szCs w:val="18"/>
        </w:rPr>
      </w:pPr>
      <w:bookmarkStart w:id="1" w:name="_Hlk179973755"/>
      <w:r>
        <w:rPr>
          <w:sz w:val="18"/>
          <w:szCs w:val="18"/>
        </w:rPr>
        <w:t>interiérov</w:t>
      </w:r>
      <w:r w:rsidR="00F30929">
        <w:rPr>
          <w:sz w:val="18"/>
          <w:szCs w:val="18"/>
        </w:rPr>
        <w:t>é</w:t>
      </w:r>
      <w:r>
        <w:rPr>
          <w:sz w:val="18"/>
          <w:szCs w:val="18"/>
        </w:rPr>
        <w:t xml:space="preserve"> dvere,</w:t>
      </w:r>
      <w:r w:rsidR="00CD63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plné vrátane </w:t>
      </w:r>
      <w:proofErr w:type="spellStart"/>
      <w:r>
        <w:rPr>
          <w:sz w:val="18"/>
          <w:szCs w:val="18"/>
        </w:rPr>
        <w:t>obložkovej</w:t>
      </w:r>
      <w:proofErr w:type="spellEnd"/>
      <w:r>
        <w:rPr>
          <w:sz w:val="18"/>
          <w:szCs w:val="18"/>
        </w:rPr>
        <w:t xml:space="preserve"> zárubne a kovani</w:t>
      </w:r>
      <w:r w:rsidR="00F30929">
        <w:rPr>
          <w:sz w:val="18"/>
          <w:szCs w:val="18"/>
        </w:rPr>
        <w:t>a</w:t>
      </w:r>
    </w:p>
    <w:bookmarkEnd w:id="1"/>
    <w:p w14:paraId="7920D8FB" w14:textId="166B18FA" w:rsidR="00E6214E" w:rsidRPr="00DC0503" w:rsidRDefault="00A86E9E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Vykurovanie a príprava TÚV</w:t>
      </w:r>
    </w:p>
    <w:p w14:paraId="49BB5E1E" w14:textId="4920E1D8" w:rsidR="00E6214E" w:rsidRDefault="00A86E9E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bookmarkStart w:id="2" w:name="_Hlk179973786"/>
      <w:r>
        <w:rPr>
          <w:sz w:val="18"/>
          <w:szCs w:val="18"/>
        </w:rPr>
        <w:t>vykurovanie cez tepelné čerpadlo</w:t>
      </w:r>
      <w:r w:rsidR="00665D8A">
        <w:rPr>
          <w:sz w:val="18"/>
          <w:szCs w:val="18"/>
        </w:rPr>
        <w:t xml:space="preserve"> </w:t>
      </w:r>
      <w:proofErr w:type="spellStart"/>
      <w:r w:rsidR="00CD63DA">
        <w:rPr>
          <w:sz w:val="18"/>
          <w:szCs w:val="18"/>
        </w:rPr>
        <w:t>Buderus</w:t>
      </w:r>
      <w:proofErr w:type="spellEnd"/>
    </w:p>
    <w:bookmarkEnd w:id="2"/>
    <w:p w14:paraId="783D29CC" w14:textId="34ABB3BE" w:rsidR="00A86E9E" w:rsidRDefault="00A86E9E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zásobník na teplú úžitkovú vodu</w:t>
      </w:r>
      <w:r w:rsidR="00CD63DA">
        <w:rPr>
          <w:sz w:val="18"/>
          <w:szCs w:val="18"/>
        </w:rPr>
        <w:t xml:space="preserve"> 290l</w:t>
      </w:r>
    </w:p>
    <w:p w14:paraId="72599BC7" w14:textId="1F1B03D9" w:rsidR="002E2CF2" w:rsidRDefault="008727EC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bookmarkStart w:id="3" w:name="_Hlk179973796"/>
      <w:r>
        <w:rPr>
          <w:sz w:val="18"/>
          <w:szCs w:val="18"/>
        </w:rPr>
        <w:t>v</w:t>
      </w:r>
      <w:r w:rsidR="0093747A">
        <w:rPr>
          <w:sz w:val="18"/>
          <w:szCs w:val="18"/>
        </w:rPr>
        <w:t xml:space="preserve">ykurovanie </w:t>
      </w:r>
      <w:r w:rsidR="00050C35">
        <w:rPr>
          <w:sz w:val="18"/>
          <w:szCs w:val="18"/>
        </w:rPr>
        <w:t>podlahové, príprava na ovl</w:t>
      </w:r>
      <w:r w:rsidR="00F32FA9">
        <w:rPr>
          <w:sz w:val="18"/>
          <w:szCs w:val="18"/>
        </w:rPr>
        <w:t>á</w:t>
      </w:r>
      <w:r w:rsidR="00050C35">
        <w:rPr>
          <w:sz w:val="18"/>
          <w:szCs w:val="18"/>
        </w:rPr>
        <w:t>danie termostatom v každej miestnosti</w:t>
      </w:r>
    </w:p>
    <w:bookmarkEnd w:id="3"/>
    <w:p w14:paraId="6DFFD5D4" w14:textId="6AB70281" w:rsidR="00A8245C" w:rsidRPr="00DC0503" w:rsidRDefault="00A8245C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Elektroinštalácie</w:t>
      </w:r>
    </w:p>
    <w:p w14:paraId="50A5573B" w14:textId="77777777" w:rsidR="006F01BB" w:rsidRDefault="006F01BB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>vnútorná elektroinštalácia – zásuvky a vypínače</w:t>
      </w:r>
      <w:r>
        <w:rPr>
          <w:sz w:val="18"/>
          <w:szCs w:val="18"/>
        </w:rPr>
        <w:t xml:space="preserve"> </w:t>
      </w:r>
    </w:p>
    <w:p w14:paraId="1C4E7197" w14:textId="467D5150" w:rsidR="004F00C0" w:rsidRDefault="00E74A55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>komp</w:t>
      </w:r>
      <w:r w:rsidR="004F00C0">
        <w:rPr>
          <w:sz w:val="18"/>
          <w:szCs w:val="18"/>
        </w:rPr>
        <w:t>letná montáž bleskozvodu</w:t>
      </w:r>
    </w:p>
    <w:p w14:paraId="7F42FC05" w14:textId="55F641F2" w:rsidR="002A67C0" w:rsidRPr="00DC0503" w:rsidRDefault="002A67C0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Zdravotechnika</w:t>
      </w:r>
    </w:p>
    <w:p w14:paraId="5CC01288" w14:textId="5CECB30D" w:rsidR="002A67C0" w:rsidRDefault="002A67C0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kompletný rozvod studene</w:t>
      </w:r>
      <w:r w:rsidR="00F30929">
        <w:rPr>
          <w:sz w:val="18"/>
          <w:szCs w:val="18"/>
        </w:rPr>
        <w:t>j</w:t>
      </w:r>
      <w:r>
        <w:rPr>
          <w:sz w:val="18"/>
          <w:szCs w:val="18"/>
        </w:rPr>
        <w:t xml:space="preserve"> a teplej úžitkovej vody </w:t>
      </w:r>
      <w:r w:rsidR="000F7395">
        <w:rPr>
          <w:sz w:val="18"/>
          <w:szCs w:val="18"/>
        </w:rPr>
        <w:t>ku koncovým prvkom (</w:t>
      </w:r>
      <w:r w:rsidR="002A5B8B">
        <w:rPr>
          <w:sz w:val="18"/>
          <w:szCs w:val="18"/>
        </w:rPr>
        <w:t xml:space="preserve">2x </w:t>
      </w:r>
      <w:r w:rsidR="000F7395">
        <w:rPr>
          <w:sz w:val="18"/>
          <w:szCs w:val="18"/>
        </w:rPr>
        <w:t xml:space="preserve">umývadlo, drez, </w:t>
      </w:r>
      <w:r w:rsidR="002A5B8B">
        <w:rPr>
          <w:sz w:val="18"/>
          <w:szCs w:val="18"/>
        </w:rPr>
        <w:t>2x</w:t>
      </w:r>
      <w:r w:rsidR="00B67C02">
        <w:rPr>
          <w:sz w:val="18"/>
          <w:szCs w:val="18"/>
        </w:rPr>
        <w:t xml:space="preserve"> </w:t>
      </w:r>
      <w:r w:rsidR="000F7395">
        <w:rPr>
          <w:sz w:val="18"/>
          <w:szCs w:val="18"/>
        </w:rPr>
        <w:t>WC</w:t>
      </w:r>
      <w:r w:rsidR="002A5B8B">
        <w:rPr>
          <w:sz w:val="18"/>
          <w:szCs w:val="18"/>
        </w:rPr>
        <w:t>, sprcha</w:t>
      </w:r>
      <w:r w:rsidR="00C61C85">
        <w:rPr>
          <w:sz w:val="18"/>
          <w:szCs w:val="18"/>
        </w:rPr>
        <w:t>)</w:t>
      </w:r>
    </w:p>
    <w:p w14:paraId="433AFEF7" w14:textId="7BDCB29F" w:rsidR="00C61C85" w:rsidRDefault="00C61C85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vývod studenej vody s </w:t>
      </w:r>
      <w:proofErr w:type="spellStart"/>
      <w:r>
        <w:rPr>
          <w:sz w:val="18"/>
          <w:szCs w:val="18"/>
        </w:rPr>
        <w:t>protiz</w:t>
      </w:r>
      <w:r w:rsidR="00F30929">
        <w:rPr>
          <w:sz w:val="18"/>
          <w:szCs w:val="18"/>
        </w:rPr>
        <w:t>a</w:t>
      </w:r>
      <w:r>
        <w:rPr>
          <w:sz w:val="18"/>
          <w:szCs w:val="18"/>
        </w:rPr>
        <w:t>mrzným</w:t>
      </w:r>
      <w:proofErr w:type="spellEnd"/>
      <w:r>
        <w:rPr>
          <w:sz w:val="18"/>
          <w:szCs w:val="18"/>
        </w:rPr>
        <w:t xml:space="preserve"> ventilom v priestore terasy</w:t>
      </w:r>
      <w:r w:rsidR="008727EC">
        <w:rPr>
          <w:sz w:val="18"/>
          <w:szCs w:val="18"/>
        </w:rPr>
        <w:t xml:space="preserve"> z</w:t>
      </w:r>
      <w:r w:rsidR="00310A75">
        <w:rPr>
          <w:sz w:val="18"/>
          <w:szCs w:val="18"/>
        </w:rPr>
        <w:t> </w:t>
      </w:r>
      <w:r w:rsidR="008727EC">
        <w:rPr>
          <w:sz w:val="18"/>
          <w:szCs w:val="18"/>
        </w:rPr>
        <w:t>exteriéru</w:t>
      </w:r>
    </w:p>
    <w:p w14:paraId="43A97DF7" w14:textId="17E9C3CC" w:rsidR="00310A75" w:rsidRDefault="00310A75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osadené koncové prvky (</w:t>
      </w:r>
      <w:r w:rsidR="00F30929">
        <w:rPr>
          <w:sz w:val="18"/>
          <w:szCs w:val="18"/>
        </w:rPr>
        <w:t xml:space="preserve">2x </w:t>
      </w:r>
      <w:r>
        <w:rPr>
          <w:sz w:val="18"/>
          <w:szCs w:val="18"/>
        </w:rPr>
        <w:t>bat</w:t>
      </w:r>
      <w:r w:rsidR="007E5481">
        <w:rPr>
          <w:sz w:val="18"/>
          <w:szCs w:val="18"/>
        </w:rPr>
        <w:t>éria na umývadle,</w:t>
      </w:r>
      <w:r w:rsidR="00F30929">
        <w:rPr>
          <w:sz w:val="18"/>
          <w:szCs w:val="18"/>
        </w:rPr>
        <w:t xml:space="preserve"> sprchov</w:t>
      </w:r>
      <w:r w:rsidR="002A5B8B">
        <w:rPr>
          <w:sz w:val="18"/>
          <w:szCs w:val="18"/>
        </w:rPr>
        <w:t>ý systém</w:t>
      </w:r>
      <w:r w:rsidR="00F30929">
        <w:rPr>
          <w:sz w:val="18"/>
          <w:szCs w:val="18"/>
        </w:rPr>
        <w:t>,</w:t>
      </w:r>
      <w:r w:rsidR="007E5481">
        <w:rPr>
          <w:sz w:val="18"/>
          <w:szCs w:val="18"/>
        </w:rPr>
        <w:t xml:space="preserve"> drezová batéria, ventil k práčke, ventil k tepelnému čerpadlu, </w:t>
      </w:r>
      <w:bookmarkStart w:id="4" w:name="_Hlk179978262"/>
      <w:r w:rsidR="00F30929">
        <w:rPr>
          <w:sz w:val="18"/>
          <w:szCs w:val="18"/>
        </w:rPr>
        <w:t xml:space="preserve">2x </w:t>
      </w:r>
      <w:proofErr w:type="spellStart"/>
      <w:r w:rsidR="009532D0">
        <w:rPr>
          <w:sz w:val="18"/>
          <w:szCs w:val="18"/>
        </w:rPr>
        <w:t>podomietkov</w:t>
      </w:r>
      <w:r w:rsidR="00F8268E">
        <w:rPr>
          <w:sz w:val="18"/>
          <w:szCs w:val="18"/>
        </w:rPr>
        <w:t>ý</w:t>
      </w:r>
      <w:proofErr w:type="spellEnd"/>
      <w:r w:rsidR="00F8268E">
        <w:rPr>
          <w:sz w:val="18"/>
          <w:szCs w:val="18"/>
        </w:rPr>
        <w:t xml:space="preserve"> modul</w:t>
      </w:r>
      <w:r w:rsidR="009532D0">
        <w:rPr>
          <w:sz w:val="18"/>
          <w:szCs w:val="18"/>
        </w:rPr>
        <w:t xml:space="preserve"> WC s misou a</w:t>
      </w:r>
      <w:r w:rsidR="00F8268E">
        <w:rPr>
          <w:sz w:val="18"/>
          <w:szCs w:val="18"/>
        </w:rPr>
        <w:t> </w:t>
      </w:r>
      <w:r w:rsidR="009532D0">
        <w:rPr>
          <w:sz w:val="18"/>
          <w:szCs w:val="18"/>
        </w:rPr>
        <w:t>tlačidlom</w:t>
      </w:r>
      <w:bookmarkEnd w:id="4"/>
      <w:r w:rsidR="009532D0">
        <w:rPr>
          <w:sz w:val="18"/>
          <w:szCs w:val="18"/>
        </w:rPr>
        <w:t>)</w:t>
      </w:r>
    </w:p>
    <w:p w14:paraId="19CE4473" w14:textId="111BDB23" w:rsidR="00601F4A" w:rsidRDefault="004A7DE4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>dažďová voda zvedená do akumulačnej nádoby na pozemku</w:t>
      </w:r>
      <w:r w:rsidR="003526F3">
        <w:rPr>
          <w:sz w:val="18"/>
          <w:szCs w:val="18"/>
        </w:rPr>
        <w:t xml:space="preserve"> s prepadom na pozemok</w:t>
      </w:r>
    </w:p>
    <w:p w14:paraId="2444A51F" w14:textId="406301F5" w:rsidR="00223BFA" w:rsidRPr="00DC0503" w:rsidRDefault="00223BFA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Podlahy</w:t>
      </w:r>
    </w:p>
    <w:p w14:paraId="46D7E259" w14:textId="265489D7" w:rsidR="00223BFA" w:rsidRDefault="00A929B9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lamin</w:t>
      </w:r>
      <w:r w:rsidR="004905E7">
        <w:rPr>
          <w:sz w:val="18"/>
          <w:szCs w:val="18"/>
        </w:rPr>
        <w:t>á</w:t>
      </w:r>
      <w:r>
        <w:rPr>
          <w:sz w:val="18"/>
          <w:szCs w:val="18"/>
        </w:rPr>
        <w:t>tové podlahy a keramické podlahy</w:t>
      </w:r>
    </w:p>
    <w:p w14:paraId="043DF2E4" w14:textId="169818F4" w:rsidR="00BD7A0D" w:rsidRDefault="00BD7A0D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>sokle</w:t>
      </w:r>
      <w:r w:rsidR="00B7099D">
        <w:rPr>
          <w:sz w:val="18"/>
          <w:szCs w:val="18"/>
        </w:rPr>
        <w:t xml:space="preserve"> k podlahe</w:t>
      </w:r>
    </w:p>
    <w:p w14:paraId="01A18D02" w14:textId="57DCD49E" w:rsidR="00955167" w:rsidRPr="00DC0503" w:rsidRDefault="00955167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Vnútorné povrchy stien</w:t>
      </w:r>
    </w:p>
    <w:p w14:paraId="2DAB31C9" w14:textId="46BF5600" w:rsidR="00955167" w:rsidRDefault="00955167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v obytných miestnostiach </w:t>
      </w:r>
      <w:r w:rsidR="00F30929">
        <w:rPr>
          <w:sz w:val="18"/>
          <w:szCs w:val="18"/>
        </w:rPr>
        <w:t>sadrové</w:t>
      </w:r>
      <w:r>
        <w:rPr>
          <w:sz w:val="18"/>
          <w:szCs w:val="18"/>
        </w:rPr>
        <w:t xml:space="preserve"> omietky</w:t>
      </w:r>
    </w:p>
    <w:p w14:paraId="5BE321AC" w14:textId="094E6913" w:rsidR="004A30F9" w:rsidRDefault="004A30F9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vo WC</w:t>
      </w:r>
      <w:r w:rsidR="00615EC8">
        <w:rPr>
          <w:sz w:val="18"/>
          <w:szCs w:val="18"/>
        </w:rPr>
        <w:t xml:space="preserve"> a </w:t>
      </w:r>
      <w:r w:rsidR="00223BFA">
        <w:rPr>
          <w:sz w:val="18"/>
          <w:szCs w:val="18"/>
        </w:rPr>
        <w:t>kúpeľni keramicky obklad</w:t>
      </w:r>
    </w:p>
    <w:p w14:paraId="6511E9C0" w14:textId="06FD5B00" w:rsidR="00B67C02" w:rsidRPr="006E51C0" w:rsidRDefault="008A5CFD" w:rsidP="00CF2F49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na omietkach dvojitá maľba, biela </w:t>
      </w:r>
    </w:p>
    <w:p w14:paraId="51A4E1F5" w14:textId="77777777" w:rsidR="00177D4A" w:rsidRPr="0028207C" w:rsidRDefault="00177D4A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>
        <w:rPr>
          <w:b/>
          <w:bCs/>
          <w:color w:val="0F4761" w:themeColor="accent1" w:themeShade="BF"/>
          <w:sz w:val="20"/>
          <w:szCs w:val="20"/>
        </w:rPr>
        <w:t>Predpríprava</w:t>
      </w:r>
    </w:p>
    <w:p w14:paraId="3D7D4DD8" w14:textId="77777777" w:rsidR="00177D4A" w:rsidRDefault="00177D4A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bookmarkStart w:id="5" w:name="_Hlk179974089"/>
      <w:r>
        <w:rPr>
          <w:sz w:val="18"/>
          <w:szCs w:val="18"/>
        </w:rPr>
        <w:t xml:space="preserve">príprava pre montáž </w:t>
      </w:r>
      <w:proofErr w:type="spellStart"/>
      <w:r>
        <w:rPr>
          <w:sz w:val="18"/>
          <w:szCs w:val="18"/>
        </w:rPr>
        <w:t>fotovoltického</w:t>
      </w:r>
      <w:proofErr w:type="spellEnd"/>
      <w:r>
        <w:rPr>
          <w:sz w:val="18"/>
          <w:szCs w:val="18"/>
        </w:rPr>
        <w:t xml:space="preserve"> systému (osadenie chráničky)</w:t>
      </w:r>
    </w:p>
    <w:p w14:paraId="0B202925" w14:textId="77777777" w:rsidR="00177D4A" w:rsidRDefault="00177D4A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>príprava na klimatizáciu</w:t>
      </w:r>
    </w:p>
    <w:p w14:paraId="1700F979" w14:textId="37A2FDEF" w:rsidR="00177D4A" w:rsidRDefault="00177D4A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>príprava pre exteriérové žalúzie</w:t>
      </w:r>
      <w:bookmarkEnd w:id="5"/>
    </w:p>
    <w:p w14:paraId="3CB1F34A" w14:textId="77777777" w:rsidR="006E51C0" w:rsidRPr="006E51C0" w:rsidRDefault="006E51C0" w:rsidP="006E51C0">
      <w:pPr>
        <w:tabs>
          <w:tab w:val="left" w:pos="142"/>
        </w:tabs>
        <w:spacing w:after="240"/>
        <w:rPr>
          <w:sz w:val="18"/>
          <w:szCs w:val="18"/>
        </w:rPr>
      </w:pPr>
    </w:p>
    <w:p w14:paraId="6401FA64" w14:textId="25EDE21B" w:rsidR="00B7099D" w:rsidRPr="00DC0503" w:rsidRDefault="00B7099D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Pripojenie rodinného domu na IS</w:t>
      </w:r>
    </w:p>
    <w:p w14:paraId="00882289" w14:textId="7EF021EA" w:rsidR="00955167" w:rsidRDefault="004F111B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vo</w:t>
      </w:r>
      <w:r w:rsidR="00DB0F54">
        <w:rPr>
          <w:sz w:val="18"/>
          <w:szCs w:val="18"/>
        </w:rPr>
        <w:t>dovodná prípojka s vodomernou šacht</w:t>
      </w:r>
      <w:r w:rsidR="00D31781">
        <w:rPr>
          <w:sz w:val="18"/>
          <w:szCs w:val="18"/>
        </w:rPr>
        <w:t>o</w:t>
      </w:r>
      <w:r w:rsidR="00DB0F54">
        <w:rPr>
          <w:sz w:val="18"/>
          <w:szCs w:val="18"/>
        </w:rPr>
        <w:t>u s uzatváracím ventilom</w:t>
      </w:r>
    </w:p>
    <w:p w14:paraId="06C7AA72" w14:textId="5D520212" w:rsidR="00DB0F54" w:rsidRDefault="00C10E1B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NN prípojka </w:t>
      </w:r>
      <w:r w:rsidR="00BA149E">
        <w:rPr>
          <w:sz w:val="18"/>
          <w:szCs w:val="18"/>
        </w:rPr>
        <w:t>so skrinkou a pripojením do hlavného rozvádzača v rodinnom dome</w:t>
      </w:r>
    </w:p>
    <w:p w14:paraId="519A868C" w14:textId="2E265451" w:rsidR="00BA149E" w:rsidRDefault="00E226AC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Kanalizačná prípojka s kontrolnou šachtou </w:t>
      </w:r>
    </w:p>
    <w:p w14:paraId="067C3F14" w14:textId="24A2A7A4" w:rsidR="00E226AC" w:rsidRPr="00DC0503" w:rsidRDefault="00E226AC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Parkovanie</w:t>
      </w:r>
    </w:p>
    <w:p w14:paraId="2098D290" w14:textId="1F54D02D" w:rsidR="00E226AC" w:rsidRDefault="00E226AC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dve parkovacie miesta na vlastnom pozemku</w:t>
      </w:r>
    </w:p>
    <w:p w14:paraId="3FBE988F" w14:textId="324857F1" w:rsidR="00E226AC" w:rsidRDefault="000D492D" w:rsidP="00743C8F">
      <w:pPr>
        <w:pStyle w:val="Odsekzoznamu"/>
        <w:numPr>
          <w:ilvl w:val="0"/>
          <w:numId w:val="2"/>
        </w:numPr>
        <w:tabs>
          <w:tab w:val="left" w:pos="142"/>
        </w:tabs>
        <w:spacing w:after="240"/>
        <w:ind w:left="0" w:firstLine="0"/>
        <w:rPr>
          <w:sz w:val="18"/>
          <w:szCs w:val="18"/>
        </w:rPr>
      </w:pPr>
      <w:r>
        <w:rPr>
          <w:sz w:val="18"/>
          <w:szCs w:val="18"/>
        </w:rPr>
        <w:t>parkovacie miesta zo zámkovej dlažby</w:t>
      </w:r>
    </w:p>
    <w:p w14:paraId="10780A21" w14:textId="1AB3FD2E" w:rsidR="00E15D4C" w:rsidRPr="008B647A" w:rsidRDefault="0061780F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8B647A">
        <w:rPr>
          <w:b/>
          <w:bCs/>
          <w:color w:val="0F4761" w:themeColor="accent1" w:themeShade="BF"/>
          <w:sz w:val="20"/>
          <w:szCs w:val="20"/>
        </w:rPr>
        <w:t>Iné objekty</w:t>
      </w:r>
    </w:p>
    <w:p w14:paraId="0BB6A217" w14:textId="6873391B" w:rsidR="000D492D" w:rsidRDefault="000629C0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asfaltová </w:t>
      </w:r>
      <w:r w:rsidR="009B59F2">
        <w:rPr>
          <w:sz w:val="18"/>
          <w:szCs w:val="18"/>
        </w:rPr>
        <w:t>prístupová cesta v spoluvlastníctve</w:t>
      </w:r>
    </w:p>
    <w:p w14:paraId="33B1F127" w14:textId="5C444BE2" w:rsidR="009B59F2" w:rsidRDefault="009B59F2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priestor pre KUKA nádoby a triedený odpad</w:t>
      </w:r>
    </w:p>
    <w:p w14:paraId="4D4856B1" w14:textId="5146837C" w:rsidR="00CE00F2" w:rsidRDefault="00CE00F2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vlastné oplotenie pozemku</w:t>
      </w:r>
    </w:p>
    <w:p w14:paraId="3ACE14FA" w14:textId="5CF0FA18" w:rsidR="00CE00F2" w:rsidRDefault="00CE00F2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strieška nad vstupom</w:t>
      </w:r>
    </w:p>
    <w:p w14:paraId="359D5D1E" w14:textId="2AABEC87" w:rsidR="008D4F2F" w:rsidRDefault="008D4F2F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terasa</w:t>
      </w:r>
      <w:r w:rsidR="00601F86">
        <w:rPr>
          <w:sz w:val="18"/>
          <w:szCs w:val="18"/>
        </w:rPr>
        <w:t xml:space="preserve"> a spevnené plochy</w:t>
      </w:r>
      <w:r w:rsidR="0007754D">
        <w:rPr>
          <w:sz w:val="18"/>
          <w:szCs w:val="18"/>
        </w:rPr>
        <w:t xml:space="preserve"> </w:t>
      </w:r>
      <w:r w:rsidR="00F30929">
        <w:rPr>
          <w:sz w:val="18"/>
          <w:szCs w:val="18"/>
        </w:rPr>
        <w:t>zo zámkovej dlažby</w:t>
      </w:r>
    </w:p>
    <w:p w14:paraId="77222A40" w14:textId="4AFE67FF" w:rsidR="00B66B81" w:rsidRDefault="00B66B81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pozemok pripravený na výsadbu</w:t>
      </w:r>
    </w:p>
    <w:p w14:paraId="1FBE7302" w14:textId="6909A7D0" w:rsidR="00B66B81" w:rsidRDefault="00E53BB4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 w:rsidRPr="000629C0">
        <w:rPr>
          <w:sz w:val="18"/>
          <w:szCs w:val="18"/>
        </w:rPr>
        <w:t>elektrická posuvná brána s vlastným ovládaním</w:t>
      </w:r>
    </w:p>
    <w:p w14:paraId="4631BF92" w14:textId="72F62220" w:rsidR="00601F86" w:rsidRDefault="00601F86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kuchynská linka bez spotrebičov </w:t>
      </w:r>
    </w:p>
    <w:p w14:paraId="6B11FF5A" w14:textId="64C48A4B" w:rsidR="00601F86" w:rsidRPr="000629C0" w:rsidRDefault="00601F86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bodové svietidlá v kuchyni</w:t>
      </w:r>
    </w:p>
    <w:p w14:paraId="2C2D2994" w14:textId="1EDF35E2" w:rsidR="00DC0503" w:rsidRPr="00DC0503" w:rsidRDefault="00DC0503" w:rsidP="00743C8F">
      <w:pPr>
        <w:spacing w:after="0"/>
        <w:rPr>
          <w:b/>
          <w:bCs/>
          <w:color w:val="0F4761" w:themeColor="accent1" w:themeShade="BF"/>
          <w:sz w:val="20"/>
          <w:szCs w:val="20"/>
        </w:rPr>
      </w:pPr>
      <w:r w:rsidRPr="00DC0503">
        <w:rPr>
          <w:b/>
          <w:bCs/>
          <w:color w:val="0F4761" w:themeColor="accent1" w:themeShade="BF"/>
          <w:sz w:val="20"/>
          <w:szCs w:val="20"/>
        </w:rPr>
        <w:t>Dokladová časť</w:t>
      </w:r>
    </w:p>
    <w:p w14:paraId="523AFCF0" w14:textId="637B6AC9" w:rsidR="00DC0503" w:rsidRDefault="00DC0503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kópia stavebného povoleni</w:t>
      </w:r>
      <w:r w:rsidR="00F30929">
        <w:rPr>
          <w:sz w:val="18"/>
          <w:szCs w:val="18"/>
        </w:rPr>
        <w:t>a</w:t>
      </w:r>
    </w:p>
    <w:p w14:paraId="725CB6F1" w14:textId="3B508E93" w:rsidR="002B2154" w:rsidRDefault="002B2154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kolaudačné rozhodnutie</w:t>
      </w:r>
    </w:p>
    <w:p w14:paraId="1FA52990" w14:textId="334A9FCB" w:rsidR="002B2154" w:rsidRDefault="002B2154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fotodokumentácia stavby v priebehu </w:t>
      </w:r>
      <w:r w:rsidR="00743C8F">
        <w:rPr>
          <w:sz w:val="18"/>
          <w:szCs w:val="18"/>
        </w:rPr>
        <w:t xml:space="preserve">  </w:t>
      </w:r>
      <w:r>
        <w:rPr>
          <w:sz w:val="18"/>
          <w:szCs w:val="18"/>
        </w:rPr>
        <w:t>výstavby</w:t>
      </w:r>
    </w:p>
    <w:p w14:paraId="7B57A094" w14:textId="76086DB0" w:rsidR="002B2154" w:rsidRDefault="002B736D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energetický certifikát stavby</w:t>
      </w:r>
    </w:p>
    <w:p w14:paraId="07E4D558" w14:textId="03C897ED" w:rsidR="002B736D" w:rsidRDefault="002B736D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revízne správy </w:t>
      </w:r>
      <w:r w:rsidR="009C5452">
        <w:rPr>
          <w:sz w:val="18"/>
          <w:szCs w:val="18"/>
        </w:rPr>
        <w:t xml:space="preserve">komplet </w:t>
      </w:r>
      <w:proofErr w:type="spellStart"/>
      <w:r w:rsidR="009C5452">
        <w:rPr>
          <w:sz w:val="18"/>
          <w:szCs w:val="18"/>
        </w:rPr>
        <w:t>elektroinšta</w:t>
      </w:r>
      <w:r w:rsidR="00574F79">
        <w:rPr>
          <w:sz w:val="18"/>
          <w:szCs w:val="18"/>
        </w:rPr>
        <w:t>-</w:t>
      </w:r>
      <w:r w:rsidR="009C5452">
        <w:rPr>
          <w:sz w:val="18"/>
          <w:szCs w:val="18"/>
        </w:rPr>
        <w:t>lácie</w:t>
      </w:r>
      <w:proofErr w:type="spellEnd"/>
      <w:r w:rsidR="009C5452">
        <w:rPr>
          <w:sz w:val="18"/>
          <w:szCs w:val="18"/>
        </w:rPr>
        <w:t xml:space="preserve"> a</w:t>
      </w:r>
      <w:r w:rsidR="00574F79">
        <w:rPr>
          <w:sz w:val="18"/>
          <w:szCs w:val="18"/>
        </w:rPr>
        <w:t> </w:t>
      </w:r>
      <w:r w:rsidR="009C5452">
        <w:rPr>
          <w:sz w:val="18"/>
          <w:szCs w:val="18"/>
        </w:rPr>
        <w:t>bleskozvodu</w:t>
      </w:r>
    </w:p>
    <w:p w14:paraId="470658B5" w14:textId="215996E7" w:rsidR="00574F79" w:rsidRDefault="00AC1272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protokol o </w:t>
      </w:r>
      <w:r w:rsidR="00574F79">
        <w:rPr>
          <w:sz w:val="18"/>
          <w:szCs w:val="18"/>
        </w:rPr>
        <w:t>tlakov</w:t>
      </w:r>
      <w:r>
        <w:rPr>
          <w:sz w:val="18"/>
          <w:szCs w:val="18"/>
        </w:rPr>
        <w:t>ej</w:t>
      </w:r>
      <w:r w:rsidR="00574F79">
        <w:rPr>
          <w:sz w:val="18"/>
          <w:szCs w:val="18"/>
        </w:rPr>
        <w:t xml:space="preserve"> skúšk</w:t>
      </w:r>
      <w:r>
        <w:rPr>
          <w:sz w:val="18"/>
          <w:szCs w:val="18"/>
        </w:rPr>
        <w:t>e</w:t>
      </w:r>
      <w:r w:rsidR="00574F79">
        <w:rPr>
          <w:sz w:val="18"/>
          <w:szCs w:val="18"/>
        </w:rPr>
        <w:t xml:space="preserve"> vodovodnej prípojk</w:t>
      </w:r>
      <w:r w:rsidR="003524C6">
        <w:rPr>
          <w:sz w:val="18"/>
          <w:szCs w:val="18"/>
        </w:rPr>
        <w:t>y</w:t>
      </w:r>
      <w:r w:rsidR="00574F79">
        <w:rPr>
          <w:sz w:val="18"/>
          <w:szCs w:val="18"/>
        </w:rPr>
        <w:t xml:space="preserve"> a rozvod</w:t>
      </w:r>
      <w:r w:rsidR="003524C6">
        <w:rPr>
          <w:sz w:val="18"/>
          <w:szCs w:val="18"/>
        </w:rPr>
        <w:t>ov</w:t>
      </w:r>
      <w:r w:rsidR="00574F79">
        <w:rPr>
          <w:sz w:val="18"/>
          <w:szCs w:val="18"/>
        </w:rPr>
        <w:t xml:space="preserve"> vody</w:t>
      </w:r>
    </w:p>
    <w:p w14:paraId="0399338E" w14:textId="41F37E7F" w:rsidR="00574F79" w:rsidRDefault="00AC1272" w:rsidP="00743C8F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protokol o </w:t>
      </w:r>
      <w:r w:rsidR="00574F79">
        <w:rPr>
          <w:sz w:val="18"/>
          <w:szCs w:val="18"/>
        </w:rPr>
        <w:t>tlakov</w:t>
      </w:r>
      <w:r>
        <w:rPr>
          <w:sz w:val="18"/>
          <w:szCs w:val="18"/>
        </w:rPr>
        <w:t>ej</w:t>
      </w:r>
      <w:r w:rsidR="00574F79">
        <w:rPr>
          <w:sz w:val="18"/>
          <w:szCs w:val="18"/>
        </w:rPr>
        <w:t xml:space="preserve"> skúšk</w:t>
      </w:r>
      <w:r>
        <w:rPr>
          <w:sz w:val="18"/>
          <w:szCs w:val="18"/>
        </w:rPr>
        <w:t>e</w:t>
      </w:r>
      <w:r w:rsidR="00574F79">
        <w:rPr>
          <w:sz w:val="18"/>
          <w:szCs w:val="18"/>
        </w:rPr>
        <w:t xml:space="preserve"> rozvodov podlahového vykurov</w:t>
      </w:r>
      <w:r>
        <w:rPr>
          <w:sz w:val="18"/>
          <w:szCs w:val="18"/>
        </w:rPr>
        <w:t>ani</w:t>
      </w:r>
      <w:r w:rsidR="003524C6">
        <w:rPr>
          <w:sz w:val="18"/>
          <w:szCs w:val="18"/>
        </w:rPr>
        <w:t>a</w:t>
      </w:r>
    </w:p>
    <w:p w14:paraId="637B16B9" w14:textId="5EA5B364" w:rsidR="00507F9D" w:rsidRPr="008E6DEB" w:rsidRDefault="00AC1272" w:rsidP="00743C8F">
      <w:pPr>
        <w:pStyle w:val="Odsekzoznamu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sz w:val="18"/>
          <w:szCs w:val="18"/>
        </w:rPr>
      </w:pPr>
      <w:r w:rsidRPr="008E6DEB">
        <w:rPr>
          <w:sz w:val="18"/>
          <w:szCs w:val="18"/>
        </w:rPr>
        <w:t>protokol o gravitačnej skúške kanalizácie</w:t>
      </w:r>
    </w:p>
    <w:sectPr w:rsidR="00507F9D" w:rsidRPr="008E6DEB" w:rsidSect="002623DC">
      <w:headerReference w:type="default" r:id="rId7"/>
      <w:pgSz w:w="11906" w:h="16838"/>
      <w:pgMar w:top="1704" w:right="849" w:bottom="1135" w:left="1134" w:header="708" w:footer="708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31850" w14:textId="77777777" w:rsidR="009F0029" w:rsidRDefault="009F0029" w:rsidP="00877EDB">
      <w:pPr>
        <w:spacing w:after="0" w:line="240" w:lineRule="auto"/>
      </w:pPr>
      <w:r>
        <w:separator/>
      </w:r>
    </w:p>
  </w:endnote>
  <w:endnote w:type="continuationSeparator" w:id="0">
    <w:p w14:paraId="6B54BAED" w14:textId="77777777" w:rsidR="009F0029" w:rsidRDefault="009F0029" w:rsidP="00877EDB">
      <w:pPr>
        <w:spacing w:after="0" w:line="240" w:lineRule="auto"/>
      </w:pPr>
      <w:r>
        <w:continuationSeparator/>
      </w:r>
    </w:p>
  </w:endnote>
  <w:endnote w:type="continuationNotice" w:id="1">
    <w:p w14:paraId="4684AC9A" w14:textId="77777777" w:rsidR="009F0029" w:rsidRDefault="009F0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7B5C1" w14:textId="77777777" w:rsidR="009F0029" w:rsidRDefault="009F0029" w:rsidP="00877EDB">
      <w:pPr>
        <w:spacing w:after="0" w:line="240" w:lineRule="auto"/>
      </w:pPr>
      <w:r>
        <w:separator/>
      </w:r>
    </w:p>
  </w:footnote>
  <w:footnote w:type="continuationSeparator" w:id="0">
    <w:p w14:paraId="03B0653A" w14:textId="77777777" w:rsidR="009F0029" w:rsidRDefault="009F0029" w:rsidP="00877EDB">
      <w:pPr>
        <w:spacing w:after="0" w:line="240" w:lineRule="auto"/>
      </w:pPr>
      <w:r>
        <w:continuationSeparator/>
      </w:r>
    </w:p>
  </w:footnote>
  <w:footnote w:type="continuationNotice" w:id="1">
    <w:p w14:paraId="1817A152" w14:textId="77777777" w:rsidR="009F0029" w:rsidRDefault="009F0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F2A7" w14:textId="27D1084B" w:rsidR="008E6DEB" w:rsidRPr="00C05D72" w:rsidRDefault="00A833B5">
    <w:pPr>
      <w:pStyle w:val="Hlavika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5B056A1" wp14:editId="2C135DCB">
          <wp:simplePos x="0" y="0"/>
          <wp:positionH relativeFrom="column">
            <wp:posOffset>4118628</wp:posOffset>
          </wp:positionH>
          <wp:positionV relativeFrom="paragraph">
            <wp:posOffset>-765911</wp:posOffset>
          </wp:positionV>
          <wp:extent cx="2520634" cy="1709531"/>
          <wp:effectExtent l="0" t="0" r="0" b="5080"/>
          <wp:wrapNone/>
          <wp:docPr id="1877234372" name="Obrázok 2" descr="Obrázok, na ktorom je text, písmo, biely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234372" name="Obrázok 2" descr="Obrázok, na ktorom je text, písmo, biely, dizajn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508" t="6948" r="-17456" b="5498"/>
                  <a:stretch/>
                </pic:blipFill>
                <pic:spPr bwMode="auto">
                  <a:xfrm>
                    <a:off x="0" y="0"/>
                    <a:ext cx="2520634" cy="1709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D72" w:rsidRPr="00C05D72">
      <w:rPr>
        <w:b/>
        <w:bCs/>
        <w:sz w:val="32"/>
        <w:szCs w:val="32"/>
      </w:rPr>
      <w:t>Popis štandardného vyhotovenia</w:t>
    </w:r>
  </w:p>
  <w:p w14:paraId="344C2B61" w14:textId="64FBB80F" w:rsidR="00C05D72" w:rsidRPr="00C05D72" w:rsidRDefault="00C05D72">
    <w:pPr>
      <w:pStyle w:val="Hlavika"/>
      <w:rPr>
        <w:b/>
        <w:bCs/>
        <w:sz w:val="32"/>
        <w:szCs w:val="32"/>
      </w:rPr>
    </w:pPr>
    <w:r w:rsidRPr="00C05D72">
      <w:rPr>
        <w:b/>
        <w:bCs/>
        <w:sz w:val="32"/>
        <w:szCs w:val="32"/>
      </w:rPr>
      <w:t>rodinné domu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458A2"/>
    <w:multiLevelType w:val="hybridMultilevel"/>
    <w:tmpl w:val="EB804C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6D8D"/>
    <w:multiLevelType w:val="hybridMultilevel"/>
    <w:tmpl w:val="BEC070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39134">
    <w:abstractNumId w:val="0"/>
  </w:num>
  <w:num w:numId="2" w16cid:durableId="74122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B"/>
    <w:rsid w:val="00015A6C"/>
    <w:rsid w:val="000338EF"/>
    <w:rsid w:val="00047FEB"/>
    <w:rsid w:val="00050C35"/>
    <w:rsid w:val="00051779"/>
    <w:rsid w:val="000629C0"/>
    <w:rsid w:val="0007754D"/>
    <w:rsid w:val="000C33D5"/>
    <w:rsid w:val="000D492D"/>
    <w:rsid w:val="000F7395"/>
    <w:rsid w:val="000F7F20"/>
    <w:rsid w:val="00122766"/>
    <w:rsid w:val="00123AA0"/>
    <w:rsid w:val="00145C1C"/>
    <w:rsid w:val="00177D4A"/>
    <w:rsid w:val="00184ED3"/>
    <w:rsid w:val="00197F2D"/>
    <w:rsid w:val="001F72C4"/>
    <w:rsid w:val="00223BFA"/>
    <w:rsid w:val="002623DC"/>
    <w:rsid w:val="002725F7"/>
    <w:rsid w:val="00276F26"/>
    <w:rsid w:val="0028207C"/>
    <w:rsid w:val="002847BA"/>
    <w:rsid w:val="002A1878"/>
    <w:rsid w:val="002A5B8B"/>
    <w:rsid w:val="002A67C0"/>
    <w:rsid w:val="002B2154"/>
    <w:rsid w:val="002B736D"/>
    <w:rsid w:val="002E2CF2"/>
    <w:rsid w:val="003107CD"/>
    <w:rsid w:val="00310A75"/>
    <w:rsid w:val="00327D80"/>
    <w:rsid w:val="003524C6"/>
    <w:rsid w:val="003526F3"/>
    <w:rsid w:val="0037750A"/>
    <w:rsid w:val="00392225"/>
    <w:rsid w:val="003A13F5"/>
    <w:rsid w:val="00404BB3"/>
    <w:rsid w:val="00422503"/>
    <w:rsid w:val="0042762D"/>
    <w:rsid w:val="00430403"/>
    <w:rsid w:val="004352CA"/>
    <w:rsid w:val="0043670A"/>
    <w:rsid w:val="00443E3A"/>
    <w:rsid w:val="00462A4D"/>
    <w:rsid w:val="00470409"/>
    <w:rsid w:val="004840DD"/>
    <w:rsid w:val="004905E7"/>
    <w:rsid w:val="004A30F9"/>
    <w:rsid w:val="004A7DE4"/>
    <w:rsid w:val="004F00C0"/>
    <w:rsid w:val="004F111B"/>
    <w:rsid w:val="00502973"/>
    <w:rsid w:val="00507F9D"/>
    <w:rsid w:val="005726E6"/>
    <w:rsid w:val="00574F79"/>
    <w:rsid w:val="005827ED"/>
    <w:rsid w:val="0059521C"/>
    <w:rsid w:val="005A2559"/>
    <w:rsid w:val="005F28F5"/>
    <w:rsid w:val="00601F4A"/>
    <w:rsid w:val="00601F86"/>
    <w:rsid w:val="00613F71"/>
    <w:rsid w:val="00615EC8"/>
    <w:rsid w:val="0061780F"/>
    <w:rsid w:val="006360D2"/>
    <w:rsid w:val="00642F29"/>
    <w:rsid w:val="00664DC5"/>
    <w:rsid w:val="00665D8A"/>
    <w:rsid w:val="006D50CD"/>
    <w:rsid w:val="006E51C0"/>
    <w:rsid w:val="006F01BB"/>
    <w:rsid w:val="00743C8F"/>
    <w:rsid w:val="00756633"/>
    <w:rsid w:val="00795DFA"/>
    <w:rsid w:val="007A50AF"/>
    <w:rsid w:val="007B5BD9"/>
    <w:rsid w:val="007C1FEE"/>
    <w:rsid w:val="007E5481"/>
    <w:rsid w:val="00806303"/>
    <w:rsid w:val="00816A53"/>
    <w:rsid w:val="008233F8"/>
    <w:rsid w:val="0082371E"/>
    <w:rsid w:val="008376A4"/>
    <w:rsid w:val="00852DA7"/>
    <w:rsid w:val="00870FC7"/>
    <w:rsid w:val="008727EC"/>
    <w:rsid w:val="00877EDB"/>
    <w:rsid w:val="0088445E"/>
    <w:rsid w:val="008A5CFD"/>
    <w:rsid w:val="008B647A"/>
    <w:rsid w:val="008D4F2F"/>
    <w:rsid w:val="008E6DEB"/>
    <w:rsid w:val="009027AD"/>
    <w:rsid w:val="00930667"/>
    <w:rsid w:val="0093747A"/>
    <w:rsid w:val="00944028"/>
    <w:rsid w:val="00950A39"/>
    <w:rsid w:val="009532D0"/>
    <w:rsid w:val="00955167"/>
    <w:rsid w:val="00991A9C"/>
    <w:rsid w:val="009A5C4F"/>
    <w:rsid w:val="009B59F2"/>
    <w:rsid w:val="009C1710"/>
    <w:rsid w:val="009C5452"/>
    <w:rsid w:val="009F0029"/>
    <w:rsid w:val="00A106F2"/>
    <w:rsid w:val="00A34A97"/>
    <w:rsid w:val="00A41921"/>
    <w:rsid w:val="00A41C55"/>
    <w:rsid w:val="00A6162C"/>
    <w:rsid w:val="00A650DF"/>
    <w:rsid w:val="00A8245C"/>
    <w:rsid w:val="00A833B5"/>
    <w:rsid w:val="00A86E9E"/>
    <w:rsid w:val="00A929B9"/>
    <w:rsid w:val="00AC1272"/>
    <w:rsid w:val="00AC6C3A"/>
    <w:rsid w:val="00AE347A"/>
    <w:rsid w:val="00AF4D2A"/>
    <w:rsid w:val="00B033FC"/>
    <w:rsid w:val="00B053A3"/>
    <w:rsid w:val="00B23BE5"/>
    <w:rsid w:val="00B310DC"/>
    <w:rsid w:val="00B50065"/>
    <w:rsid w:val="00B53D61"/>
    <w:rsid w:val="00B66B81"/>
    <w:rsid w:val="00B67C02"/>
    <w:rsid w:val="00B7099D"/>
    <w:rsid w:val="00B958A9"/>
    <w:rsid w:val="00BA149E"/>
    <w:rsid w:val="00BA3B2F"/>
    <w:rsid w:val="00BB0534"/>
    <w:rsid w:val="00BC7830"/>
    <w:rsid w:val="00BD2D94"/>
    <w:rsid w:val="00BD564E"/>
    <w:rsid w:val="00BD7A0D"/>
    <w:rsid w:val="00C05D72"/>
    <w:rsid w:val="00C10E1B"/>
    <w:rsid w:val="00C61C85"/>
    <w:rsid w:val="00CB5DAC"/>
    <w:rsid w:val="00CC7ACA"/>
    <w:rsid w:val="00CD63DA"/>
    <w:rsid w:val="00CE00F2"/>
    <w:rsid w:val="00CF2F49"/>
    <w:rsid w:val="00D13E6C"/>
    <w:rsid w:val="00D31781"/>
    <w:rsid w:val="00D35BA1"/>
    <w:rsid w:val="00D618DA"/>
    <w:rsid w:val="00D64054"/>
    <w:rsid w:val="00DB0F54"/>
    <w:rsid w:val="00DB3D28"/>
    <w:rsid w:val="00DC0503"/>
    <w:rsid w:val="00DC6AAE"/>
    <w:rsid w:val="00DD22B9"/>
    <w:rsid w:val="00E15D4C"/>
    <w:rsid w:val="00E226AC"/>
    <w:rsid w:val="00E31E6F"/>
    <w:rsid w:val="00E50E0D"/>
    <w:rsid w:val="00E53BB4"/>
    <w:rsid w:val="00E6214E"/>
    <w:rsid w:val="00E74A55"/>
    <w:rsid w:val="00EE087D"/>
    <w:rsid w:val="00F30929"/>
    <w:rsid w:val="00F32FA9"/>
    <w:rsid w:val="00F5250D"/>
    <w:rsid w:val="00F54486"/>
    <w:rsid w:val="00F61395"/>
    <w:rsid w:val="00F8268E"/>
    <w:rsid w:val="00FC0CC6"/>
    <w:rsid w:val="00FF47C1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76EF"/>
  <w15:chartTrackingRefBased/>
  <w15:docId w15:val="{BA7B7441-9714-48EF-9FDB-4A733CC9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7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77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7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77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7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7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7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7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7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77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77E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77E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77E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77E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77E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77ED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7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7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7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7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77ED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77ED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77ED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7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77ED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77EDB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7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7EDB"/>
  </w:style>
  <w:style w:type="paragraph" w:styleId="Pta">
    <w:name w:val="footer"/>
    <w:basedOn w:val="Normlny"/>
    <w:link w:val="PtaChar"/>
    <w:uiPriority w:val="99"/>
    <w:unhideWhenUsed/>
    <w:rsid w:val="0087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Čižmár</dc:creator>
  <cp:keywords/>
  <dc:description/>
  <cp:lastModifiedBy>Katarína Zelenayová</cp:lastModifiedBy>
  <cp:revision>136</cp:revision>
  <dcterms:created xsi:type="dcterms:W3CDTF">2024-04-07T06:36:00Z</dcterms:created>
  <dcterms:modified xsi:type="dcterms:W3CDTF">2024-10-16T14:10:00Z</dcterms:modified>
</cp:coreProperties>
</file>